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2C1" w:rsidRDefault="00EF32C1" w:rsidP="00EF32C1">
      <w:pPr>
        <w:jc w:val="center"/>
        <w:rPr>
          <w:sz w:val="28"/>
        </w:rPr>
      </w:pPr>
      <w:r>
        <w:rPr>
          <w:sz w:val="28"/>
        </w:rPr>
        <w:t>Администрация</w:t>
      </w:r>
      <w:r w:rsidRPr="00FD2AA4">
        <w:rPr>
          <w:sz w:val="28"/>
        </w:rPr>
        <w:t xml:space="preserve"> </w:t>
      </w:r>
      <w:r>
        <w:rPr>
          <w:sz w:val="28"/>
        </w:rPr>
        <w:t xml:space="preserve"> Суминского сельсовета</w:t>
      </w:r>
    </w:p>
    <w:p w:rsidR="00EF32C1" w:rsidRDefault="00EF32C1" w:rsidP="00EF32C1">
      <w:pPr>
        <w:jc w:val="center"/>
      </w:pPr>
      <w:r>
        <w:rPr>
          <w:sz w:val="28"/>
        </w:rPr>
        <w:t>Каргатского района Новосибирской области</w:t>
      </w:r>
    </w:p>
    <w:p w:rsidR="00EF32C1" w:rsidRDefault="00EF32C1" w:rsidP="00EF32C1">
      <w:pPr>
        <w:jc w:val="center"/>
      </w:pPr>
    </w:p>
    <w:p w:rsidR="00EF32C1" w:rsidRDefault="00EF32C1" w:rsidP="00EF32C1">
      <w:pPr>
        <w:pStyle w:val="1"/>
      </w:pPr>
      <w:r>
        <w:t>ПОСТАНОВЛЕНИЕ</w:t>
      </w:r>
    </w:p>
    <w:p w:rsidR="00EF32C1" w:rsidRDefault="00EF32C1" w:rsidP="00EF32C1">
      <w:pPr>
        <w:rPr>
          <w:sz w:val="28"/>
        </w:rPr>
      </w:pPr>
    </w:p>
    <w:p w:rsidR="00EF32C1" w:rsidRPr="00CF3650" w:rsidRDefault="00EF32C1" w:rsidP="00EF32C1">
      <w:r>
        <w:rPr>
          <w:sz w:val="28"/>
        </w:rPr>
        <w:t xml:space="preserve">             20.08.201</w:t>
      </w:r>
      <w:r w:rsidRPr="00FD2AA4">
        <w:rPr>
          <w:sz w:val="28"/>
        </w:rPr>
        <w:t>3</w:t>
      </w:r>
      <w:r>
        <w:rPr>
          <w:sz w:val="28"/>
        </w:rPr>
        <w:t>.                          с. Сумы                                     № 20/1.</w:t>
      </w:r>
    </w:p>
    <w:p w:rsidR="00EF32C1" w:rsidRDefault="00EF32C1" w:rsidP="00EF32C1"/>
    <w:p w:rsidR="00EF32C1" w:rsidRDefault="00EF32C1" w:rsidP="00EF32C1">
      <w:pPr>
        <w:rPr>
          <w:sz w:val="28"/>
        </w:rPr>
      </w:pPr>
      <w:r>
        <w:rPr>
          <w:sz w:val="28"/>
        </w:rPr>
        <w:t xml:space="preserve">     «О вн</w:t>
      </w:r>
      <w:r w:rsidR="005C52C9">
        <w:rPr>
          <w:sz w:val="28"/>
        </w:rPr>
        <w:t>есении изменений в Постановление</w:t>
      </w:r>
    </w:p>
    <w:p w:rsidR="005C52C9" w:rsidRDefault="005C52C9" w:rsidP="00EF32C1">
      <w:pPr>
        <w:rPr>
          <w:sz w:val="28"/>
        </w:rPr>
      </w:pPr>
      <w:r>
        <w:rPr>
          <w:sz w:val="28"/>
        </w:rPr>
        <w:t xml:space="preserve">     </w:t>
      </w:r>
      <w:r>
        <w:rPr>
          <w:sz w:val="28"/>
          <w:szCs w:val="28"/>
        </w:rPr>
        <w:t>№ 27 от 16.10.2012 г»</w:t>
      </w:r>
    </w:p>
    <w:p w:rsidR="00EF32C1" w:rsidRDefault="00EF32C1" w:rsidP="00EF32C1">
      <w:pPr>
        <w:rPr>
          <w:sz w:val="28"/>
        </w:rPr>
      </w:pPr>
    </w:p>
    <w:p w:rsidR="00EF32C1" w:rsidRDefault="00EF32C1" w:rsidP="00EF32C1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EF32C1" w:rsidRDefault="00EF32C1" w:rsidP="00EF32C1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5C52C9" w:rsidRDefault="005C52C9" w:rsidP="00EF32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EF32C1" w:rsidRDefault="005C52C9" w:rsidP="005C52C9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  <w:szCs w:val="28"/>
        </w:rPr>
        <w:t xml:space="preserve">          На основании  Протеста прокуратуры Каргатского района  № 9-31</w:t>
      </w:r>
      <w:r w:rsidRPr="006C560E">
        <w:rPr>
          <w:sz w:val="28"/>
          <w:szCs w:val="28"/>
        </w:rPr>
        <w:t>в-</w:t>
      </w:r>
      <w:r>
        <w:rPr>
          <w:sz w:val="28"/>
          <w:szCs w:val="28"/>
        </w:rPr>
        <w:t>2009 от 15.08.2013 г.</w:t>
      </w:r>
      <w:r w:rsidR="00EF32C1">
        <w:rPr>
          <w:sz w:val="28"/>
        </w:rPr>
        <w:t>,</w:t>
      </w:r>
    </w:p>
    <w:p w:rsidR="00EF32C1" w:rsidRDefault="00EF32C1" w:rsidP="00EF32C1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EF32C1" w:rsidRDefault="00EF32C1" w:rsidP="00EF32C1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   ПОСТАНОВЛЯЮ:</w:t>
      </w:r>
    </w:p>
    <w:p w:rsidR="00EF32C1" w:rsidRDefault="00EF32C1" w:rsidP="00EF32C1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EF32C1" w:rsidRPr="00B453BA" w:rsidRDefault="00EF32C1" w:rsidP="005C52C9">
      <w:pPr>
        <w:numPr>
          <w:ilvl w:val="0"/>
          <w:numId w:val="2"/>
        </w:numPr>
        <w:autoSpaceDE w:val="0"/>
        <w:autoSpaceDN w:val="0"/>
        <w:adjustRightInd w:val="0"/>
        <w:jc w:val="both"/>
      </w:pPr>
      <w:r>
        <w:rPr>
          <w:sz w:val="28"/>
        </w:rPr>
        <w:t>В</w:t>
      </w:r>
      <w:r w:rsidR="005C52C9">
        <w:rPr>
          <w:sz w:val="28"/>
        </w:rPr>
        <w:t xml:space="preserve">нести изменения в </w:t>
      </w:r>
      <w:r>
        <w:t xml:space="preserve"> </w:t>
      </w:r>
      <w:r w:rsidR="00B453BA" w:rsidRPr="00B453BA">
        <w:rPr>
          <w:sz w:val="28"/>
          <w:szCs w:val="28"/>
        </w:rPr>
        <w:t>Постановление администрации</w:t>
      </w:r>
      <w:r w:rsidR="00B453BA">
        <w:t xml:space="preserve">   </w:t>
      </w:r>
      <w:r w:rsidR="00B453BA" w:rsidRPr="00B453BA">
        <w:rPr>
          <w:sz w:val="28"/>
          <w:szCs w:val="28"/>
        </w:rPr>
        <w:t>Суминского сельсовета</w:t>
      </w:r>
      <w:r w:rsidR="00B453BA">
        <w:rPr>
          <w:sz w:val="28"/>
          <w:szCs w:val="28"/>
        </w:rPr>
        <w:t xml:space="preserve"> № 27 от 16.10.2012 г. «Об утверждении административного регламента по предоставлению муниципальной услуги «Рассмотрение обращений граждан»:</w:t>
      </w:r>
    </w:p>
    <w:p w:rsidR="00B453BA" w:rsidRDefault="00B453BA" w:rsidP="00B453BA">
      <w:pPr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в п.п.5 п. 2.3.  слово «многократно» заменить на слово «неоднократно»;</w:t>
      </w:r>
    </w:p>
    <w:p w:rsidR="00B453BA" w:rsidRDefault="000905D0" w:rsidP="00B453BA">
      <w:pPr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в п.2.8. вместо «,и почтовый адрес» читать « или почтовый адрес»</w:t>
      </w:r>
    </w:p>
    <w:p w:rsidR="000905D0" w:rsidRPr="000905D0" w:rsidRDefault="000905D0" w:rsidP="000905D0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905D0">
        <w:rPr>
          <w:sz w:val="28"/>
          <w:szCs w:val="28"/>
        </w:rPr>
        <w:t>Опубликовать данное Постановление в газете «Вестник Суминского сельсовета» и в Интернете на сайте администрации Суминского сельсовета.</w:t>
      </w:r>
    </w:p>
    <w:p w:rsidR="00EF32C1" w:rsidRDefault="00EF32C1" w:rsidP="00EF32C1">
      <w:pPr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                              </w:t>
      </w:r>
    </w:p>
    <w:p w:rsidR="000905D0" w:rsidRDefault="000905D0" w:rsidP="00EF32C1">
      <w:pPr>
        <w:autoSpaceDE w:val="0"/>
        <w:autoSpaceDN w:val="0"/>
        <w:adjustRightInd w:val="0"/>
        <w:jc w:val="both"/>
        <w:rPr>
          <w:sz w:val="28"/>
        </w:rPr>
      </w:pPr>
    </w:p>
    <w:p w:rsidR="000905D0" w:rsidRDefault="000905D0" w:rsidP="00EF32C1">
      <w:pPr>
        <w:autoSpaceDE w:val="0"/>
        <w:autoSpaceDN w:val="0"/>
        <w:adjustRightInd w:val="0"/>
        <w:jc w:val="both"/>
        <w:rPr>
          <w:sz w:val="28"/>
        </w:rPr>
      </w:pPr>
    </w:p>
    <w:p w:rsidR="000905D0" w:rsidRDefault="000905D0" w:rsidP="00EF32C1">
      <w:pPr>
        <w:autoSpaceDE w:val="0"/>
        <w:autoSpaceDN w:val="0"/>
        <w:adjustRightInd w:val="0"/>
        <w:jc w:val="both"/>
        <w:rPr>
          <w:sz w:val="28"/>
        </w:rPr>
      </w:pPr>
    </w:p>
    <w:p w:rsidR="00EF32C1" w:rsidRPr="00CF3650" w:rsidRDefault="00EF32C1" w:rsidP="00EF32C1">
      <w:pPr>
        <w:autoSpaceDE w:val="0"/>
        <w:autoSpaceDN w:val="0"/>
        <w:adjustRightInd w:val="0"/>
        <w:rPr>
          <w:sz w:val="28"/>
          <w:szCs w:val="28"/>
        </w:rPr>
      </w:pPr>
      <w:r w:rsidRPr="00CF3650">
        <w:rPr>
          <w:sz w:val="28"/>
          <w:szCs w:val="28"/>
        </w:rPr>
        <w:t xml:space="preserve">                                                                              </w:t>
      </w:r>
    </w:p>
    <w:p w:rsidR="00EF32C1" w:rsidRPr="00CF3650" w:rsidRDefault="00EF32C1" w:rsidP="00EF32C1">
      <w:pPr>
        <w:rPr>
          <w:sz w:val="28"/>
          <w:szCs w:val="28"/>
        </w:rPr>
      </w:pPr>
      <w:r w:rsidRPr="00CF3650">
        <w:rPr>
          <w:sz w:val="28"/>
          <w:szCs w:val="28"/>
        </w:rPr>
        <w:t>Глава Суминского сельсовета                         А.Н.Уваров</w:t>
      </w:r>
    </w:p>
    <w:p w:rsidR="00AB6D6B" w:rsidRDefault="00AB6D6B"/>
    <w:p w:rsidR="005C7623" w:rsidRDefault="005C7623"/>
    <w:p w:rsidR="005C7623" w:rsidRDefault="005C7623"/>
    <w:p w:rsidR="005C7623" w:rsidRDefault="005C7623"/>
    <w:p w:rsidR="005C7623" w:rsidRDefault="005C7623"/>
    <w:p w:rsidR="005C7623" w:rsidRDefault="005C7623" w:rsidP="005C7623">
      <w:pPr>
        <w:pStyle w:val="a4"/>
        <w:jc w:val="center"/>
        <w:rPr>
          <w:rFonts w:ascii="Times New Roman" w:hAnsi="Times New Roman"/>
          <w:b/>
          <w:bCs/>
          <w:sz w:val="20"/>
          <w:szCs w:val="20"/>
          <w:lang w:val="ru-RU"/>
        </w:rPr>
      </w:pPr>
    </w:p>
    <w:p w:rsidR="005C7623" w:rsidRDefault="005C7623" w:rsidP="005C7623">
      <w:pPr>
        <w:pStyle w:val="a4"/>
        <w:jc w:val="center"/>
        <w:rPr>
          <w:rFonts w:ascii="Times New Roman" w:hAnsi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/>
          <w:b/>
          <w:bCs/>
          <w:sz w:val="20"/>
          <w:szCs w:val="20"/>
          <w:lang w:val="ru-RU"/>
        </w:rPr>
        <w:t>Административный регламент предоставления муниципальной услуги «Рассмотрение обращений граждан»</w:t>
      </w:r>
    </w:p>
    <w:p w:rsidR="005C7623" w:rsidRDefault="005C7623" w:rsidP="005C7623">
      <w:pPr>
        <w:pStyle w:val="a4"/>
        <w:jc w:val="center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  <w:lang w:val="ru-RU"/>
        </w:rPr>
        <w:t>. Общие положения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услуги по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рассмотрению письменных обращений граждан, поступивших в администрацию Суминского сельсовета Каргатского района Новосибирской области, а также устных обращений к должностным лицам администрации Суминского сельсовета Каргатского  района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Новосибирской области (далее -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муниципальная услуга).</w:t>
      </w:r>
    </w:p>
    <w:p w:rsidR="005C7623" w:rsidRDefault="005C7623" w:rsidP="005C7623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lastRenderedPageBreak/>
        <w:t>1.2. Получателями муниципальной услуги являются физические лица -  граждане Российской Федерации, их представители, а также иностранные граждане и лица без гражданства, за исключением случаев, установленных международным договором Российской Федерации или Федеральным законом  (далее - заявитель).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1.3. Порядок информирования о правилах предоставления муниципальной услуги: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1.3.1. Адрес и контактный телефон администрации Суминского сельсовета Каргатского района Новосибирской области (далее – администрация):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С.Сумы, 632431, Орловка,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1.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тел.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(383)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65-55-346— администрация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факс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(383)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65-55-449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Официальный сайт в информационно-телекоммуникационной сети «Интернет»: 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1.3.2. Информация о месте нахождения (адресе), контактных телефонах (телефонах для справок, консультаций), адресе электронной почты администрации размещаются на официальном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сайте администрации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в информационно-телекоммуникационной сети «Интернет».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1.3.3. Администрация осуществляет прием документов, указанных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в п. 2.6.1 данного административного регламента, и консультацию заявителей о порядке предоставления муниципальной услуги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в соответствии со следующим графиком: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понедельник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 </w:t>
      </w:r>
      <w:r>
        <w:rPr>
          <w:rFonts w:ascii="Times New Roman" w:hAnsi="Times New Roman"/>
          <w:sz w:val="20"/>
          <w:szCs w:val="20"/>
          <w:lang w:val="ru-RU"/>
        </w:rPr>
        <w:t xml:space="preserve"> 13.15 - 17.15;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вторник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8.30 - 12.30;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среда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 8.30 - 12.30;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четверг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 </w:t>
      </w:r>
      <w:r>
        <w:rPr>
          <w:rFonts w:ascii="Times New Roman" w:hAnsi="Times New Roman"/>
          <w:sz w:val="20"/>
          <w:szCs w:val="20"/>
          <w:lang w:val="ru-RU"/>
        </w:rPr>
        <w:t>13.15 - 17.15;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пятница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8.30 - 12.30.</w:t>
      </w:r>
      <w:r>
        <w:rPr>
          <w:rFonts w:ascii="Times New Roman" w:hAnsi="Times New Roman"/>
          <w:sz w:val="20"/>
          <w:szCs w:val="20"/>
        </w:rPr>
        <w:t> 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1.3.4. Адреса официальных сайтов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в информационно-телекоммуникационной сети «Интернет»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участие указанных органов и учреждений не требуется.</w:t>
      </w:r>
      <w:r>
        <w:rPr>
          <w:rFonts w:ascii="Times New Roman" w:hAnsi="Times New Roman"/>
          <w:sz w:val="20"/>
          <w:szCs w:val="20"/>
        </w:rPr>
        <w:t> 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Информация по вопросам предоставления услуги, графиках проведения личных приемов заявителей должностными лицами,  а также информирование о стадии, результатах рассмотрения документов, предоставляется:</w:t>
      </w:r>
    </w:p>
    <w:p w:rsidR="005C7623" w:rsidRDefault="005C7623" w:rsidP="005C7623">
      <w:pPr>
        <w:pStyle w:val="a4"/>
        <w:ind w:firstLine="567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по телефонам администрации;</w:t>
      </w:r>
    </w:p>
    <w:p w:rsidR="005C7623" w:rsidRDefault="005C7623" w:rsidP="005C7623">
      <w:pPr>
        <w:pStyle w:val="a4"/>
        <w:ind w:firstLine="567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-по письменным обращениям в адрес администрации;</w:t>
      </w:r>
    </w:p>
    <w:p w:rsidR="005C7623" w:rsidRDefault="005C7623" w:rsidP="005C7623">
      <w:pPr>
        <w:pStyle w:val="a4"/>
        <w:ind w:firstLine="567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при личном обращении в администрацию;</w:t>
      </w:r>
    </w:p>
    <w:p w:rsidR="005C7623" w:rsidRDefault="005C7623" w:rsidP="005C7623">
      <w:pPr>
        <w:pStyle w:val="a4"/>
        <w:ind w:firstLine="567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по электронной почте;</w:t>
      </w:r>
    </w:p>
    <w:p w:rsidR="005C7623" w:rsidRDefault="005C7623" w:rsidP="005C7623">
      <w:pPr>
        <w:pStyle w:val="a4"/>
        <w:ind w:firstLine="567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на официальном сайте Администрации в информационно-телекоммуникационной сети «Интернет»;</w:t>
      </w:r>
    </w:p>
    <w:p w:rsidR="005C7623" w:rsidRDefault="005C7623" w:rsidP="005C7623">
      <w:pPr>
        <w:pStyle w:val="a4"/>
        <w:ind w:firstLine="567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на информационных стендах администрации;</w:t>
      </w:r>
    </w:p>
    <w:p w:rsidR="005C7623" w:rsidRDefault="005C7623" w:rsidP="005C7623">
      <w:pPr>
        <w:pStyle w:val="a4"/>
        <w:ind w:firstLine="567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на Едином портале либо региональном портале.</w:t>
      </w:r>
      <w:r>
        <w:rPr>
          <w:rFonts w:ascii="Times New Roman" w:hAnsi="Times New Roman"/>
          <w:sz w:val="20"/>
          <w:szCs w:val="20"/>
        </w:rPr>
        <w:t> 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>1.3.5. Информация, размещаемая на официальном сайте администрации в информационно-телекоммуникационной сети «Интернет», на порталах государственных и муниципальных услуг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и информационных стендах, обновляется по мере ее изменения.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1.3.6. Для обеспечения удобства и доступности информации, размещаемой на информационных стендах администрации, стенды располагаются на уровне глаз стоящего человека, при изготовлении информационных материалов для стендов используется шрифт </w:t>
      </w:r>
      <w:r>
        <w:rPr>
          <w:rFonts w:ascii="Times New Roman" w:hAnsi="Times New Roman"/>
          <w:sz w:val="20"/>
          <w:szCs w:val="20"/>
        </w:rPr>
        <w:t>Times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New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Roman</w:t>
      </w:r>
      <w:r>
        <w:rPr>
          <w:rFonts w:ascii="Times New Roman" w:hAnsi="Times New Roman"/>
          <w:sz w:val="20"/>
          <w:szCs w:val="20"/>
          <w:lang w:val="ru-RU"/>
        </w:rPr>
        <w:t xml:space="preserve"> размером не менее 14.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1.3.7. Информация о порядке предоставления услуги предоставляется при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письменном, устном обращении. Письменный ответ подписывается Главой Суминского сельсовета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Каргатского района Новосибирской области (далее - Глава) или заместителем главы администрации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(далее - заместитель главы), содержит фамилию и номер телефона исполнителя. Ответ на обращение, поступившее в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администрацию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в форме электронного документа, может направляться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При устном обращении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содержание обращения заносится в карточку личного приема заявителя. В случае если изложенные в устном обращении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в карточке личного приема заявителя.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Письменное обращение, а также устное обращение, требующее дополнительной проверки, поступившее в адрес администрации, рассматривается в течение 30 (тридцати) календарных дней со дня регистрации обращения.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или заместитель главы вправе продлить срок рассмотрения обращения не более чем на 30 (тридцать) календарных дней, уведомив заявителя о продлении срока рассмотрения обращения.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1.3.8. При консультировании по телефону специалисты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Ответ на телефонный звонок также должен содержать информацию о фамилии, имени, отчестве и должности сотрудника, принявшего телефонный звонок.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1.3.9. При необходимости проверки представленной заявителем информации сотрудник назначает другое удобное для заявителя время для консультации, с учетом пожеланий заявителя.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Если для подготовки ответа требуется дополнительная информация от заявителя, сотрудник предлагает заявителю направить в администрацию письменное обращение, ответ на которое предоставляется в письменной форме.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</w:p>
    <w:p w:rsidR="005C7623" w:rsidRDefault="005C7623" w:rsidP="005C7623">
      <w:pPr>
        <w:pStyle w:val="a4"/>
        <w:jc w:val="center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II</w:t>
      </w:r>
      <w:r>
        <w:rPr>
          <w:rFonts w:ascii="Times New Roman" w:hAnsi="Times New Roman"/>
          <w:sz w:val="20"/>
          <w:szCs w:val="20"/>
          <w:lang w:val="ru-RU"/>
        </w:rPr>
        <w:t>. Стандарт предоставления муниципальной услуги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2.1. Наименование муниципальной услуги: «Рассмотрение обращений граждан».</w:t>
      </w:r>
      <w:r>
        <w:rPr>
          <w:rFonts w:ascii="Times New Roman" w:hAnsi="Times New Roman"/>
          <w:sz w:val="20"/>
          <w:szCs w:val="20"/>
        </w:rPr>
        <w:t> 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2.2. Муниципальная услуга предоставляется администрацией (далее – орган, оказывающий услугу).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2.3. Описание результата предоставления услуги: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1) при принятии решения о предоставлении муниципальной услуги – письменный ответ заявителю на поставленный в письменном обращении вопрос. В случае личного приема по желанию заявителя ответ может быть предоставлен в устной форме;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>2) в случаях, указанных в п.2.8. настоящего административного регламента, орган, оказывающий услугу, оставляет  обращения заявителя без ответа.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39"/>
        <w:jc w:val="both"/>
        <w:rPr>
          <w:sz w:val="20"/>
          <w:szCs w:val="20"/>
        </w:rPr>
      </w:pPr>
      <w:r>
        <w:rPr>
          <w:sz w:val="20"/>
          <w:szCs w:val="20"/>
        </w:rPr>
        <w:t>3) обращение, в котором обжалуется судебное решение, в течение семи дней со дня регистрации возвращается заявителю, направившему обращение, с разъяснением порядка обжалования данного судебного решения.</w:t>
      </w:r>
    </w:p>
    <w:p w:rsidR="005C7623" w:rsidRDefault="005C7623" w:rsidP="005C7623">
      <w:pPr>
        <w:pStyle w:val="txt"/>
        <w:spacing w:before="120" w:after="0" w:afterAutospacing="0"/>
        <w:ind w:firstLine="53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4) если в письменном обращении содержатся нецензурные либо оскорбительные выражения, угрозы жизни, здоровью и имуществу должностного лица, а также членов его семьи администрация Суминского сельсовета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5C7623" w:rsidRDefault="005C7623" w:rsidP="005C7623">
      <w:pPr>
        <w:autoSpaceDE w:val="0"/>
        <w:autoSpaceDN w:val="0"/>
        <w:adjustRightInd w:val="0"/>
        <w:ind w:firstLine="540"/>
        <w:jc w:val="both"/>
        <w:rPr>
          <w:sz w:val="20"/>
          <w:szCs w:val="20"/>
          <w:highlight w:val="yellow"/>
        </w:rPr>
      </w:pPr>
      <w:r>
        <w:rPr>
          <w:sz w:val="20"/>
          <w:szCs w:val="20"/>
        </w:rPr>
        <w:t>5) в случае если в письменном обращении заявителя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 Глава,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заявитель, направивший обращение.</w:t>
      </w:r>
    </w:p>
    <w:p w:rsidR="005C7623" w:rsidRDefault="005C7623" w:rsidP="005C762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6) в случае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5C7623" w:rsidRDefault="005C7623" w:rsidP="005C762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7) 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соответствующий орган местного самоуправления или соответствующему должностному лицу.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2.4. Срок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предоставления услуги - 30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календарных дней со дня регистрации надлежащим образом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оформленного заявления о предоставлении муниципальной услуги и в полном объеме прилагаемых к нему документов (по необходимости), соответствующих требованиям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законодательства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Российской Федерации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Срок выдачи (направления) документов, являющихся результатом предоставления услуги – 2 (два) рабочих дня.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2.5. Предоставление муниципальной услуги осуществляется в соответствии с: </w:t>
      </w:r>
      <w:r>
        <w:rPr>
          <w:rFonts w:ascii="Times New Roman" w:hAnsi="Times New Roman"/>
          <w:sz w:val="20"/>
          <w:szCs w:val="20"/>
        </w:rPr>
        <w:t> 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Конституцией Российской Федерации (принята всенародным голосованием 12.12.1993);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- Законом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РФ от 27.04.1993 </w:t>
      </w:r>
      <w:r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  <w:lang w:val="ru-RU"/>
        </w:rPr>
        <w:t xml:space="preserve"> 4866-1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«Об обжаловании в суд действий и решений, нарушающих права и свободы граждан» («Собрание законодательства РФ», 18.11.2002,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№ 46, ст. 4532);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Федеральным законом от 06.10.2003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№ 131-ФЗ «Об общих принципах организации местного самоуправления в Российской Федерации» («Российская газета», 2003,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№ 202);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Федеральным законом от 02.05.2006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№ 59-ФЗ «О порядке рассмотрения обращений граждан Российской Федерации» («Российская газета», </w:t>
      </w:r>
      <w:r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  <w:lang w:val="ru-RU"/>
        </w:rPr>
        <w:t xml:space="preserve"> 95, 05.05.2006);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-Федеральным законом от 27.07.2010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№ 210-ФЗ «Об организации предоставления государственных и муниципальных услуг» («Российская газета»,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№ 168, 30.07.2010, Собрание законодательства Российской Федерации,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№ 31, 02.08.2010, ст.4179, Парламентская газета, Специальный выпуск, 03.08.2010);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-Федеральным законом от 06.04.2011 № 63-ФЗ «Об электронной подписи» («Российская газета», № 75, 08.04.2011);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Уставом Суминского сельсовета Каргатского района Новосибирской области, принятым решением сессией Совета депутатов Суминского сельсовета Каргатского района Новосибирской области от 14.07.2009 № 155 («Вестник Суминского сельсовета», специальный выпуск.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2.6. Перечень документов, необходимых для предоставления муниципальной услуги.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По выбору заявителя обращение и прилагаемые к нему документы представляются одним из следующих способов: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lastRenderedPageBreak/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-непосредственно в администрацию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в бумажном виде;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-направляются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порядке; подлинники документов не направляются;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-в форме электронного обращения или в сканированной форме,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2.6.1. Для получения муниципальной услуги в орган, оказывающий услугу, заявителем предоставляются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следующие документы: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-обращение (примерная форма приведена в приложении № 1 к  данному административному регламенту);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-документ, удостоверяющий личность заявителя (предъявляется для удостоверения личности при личном обращении).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По желанию заявителя для получения муниципальной услуги заявителем дополнительно могут быть предоставлены иные документы, являющиеся, по мнению заявителя, существенными для получения муниципальной услуги.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2.6.2. 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отсутствуют.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2.6.3. Запрещается требовать от заявителя: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2.6.2 настоящего административного регламента.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2.6.4.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документы, получаемые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в результате оказания данных услуг, которые предоставляются заявителем: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-отсутствуют.</w:t>
      </w:r>
      <w:r>
        <w:rPr>
          <w:rFonts w:ascii="Times New Roman" w:hAnsi="Times New Roman"/>
          <w:sz w:val="20"/>
          <w:szCs w:val="20"/>
        </w:rPr>
        <w:t> 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2.6.5. Все документы подаются на русском языке, либо должны иметь заверенный в установленном законом порядке перевод на русский язык.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2.7.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-отсутствуют.</w:t>
      </w:r>
      <w:r>
        <w:rPr>
          <w:rFonts w:ascii="Times New Roman" w:hAnsi="Times New Roman"/>
          <w:sz w:val="20"/>
          <w:szCs w:val="20"/>
        </w:rPr>
        <w:t> 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>2.8. Орган, оказывающий услугу, отказывает заявителю в предоставлении услуги в случаях:</w:t>
      </w:r>
    </w:p>
    <w:p w:rsidR="005C7623" w:rsidRDefault="005C7623" w:rsidP="005C762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-подачи заявителем письменного заявления об отказе в предоставлении муниципальной услуги;</w:t>
      </w:r>
    </w:p>
    <w:p w:rsidR="005C7623" w:rsidRDefault="005C7623" w:rsidP="005C762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- если в письменном обращении не указаны фамилия заявителя, направившего обращение или почтовый адрес, по которому должен быть направлен ответ;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2.9. Услуга оказывается бесплатно.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2.10. Максимальный срок ожидания заявителя в очереди при подаче заявления о предоставлении муниципальной услуги - не более 30 (тридцати) минут.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Время ожидания заявителя в очереди при получении результата оказания услуги - не более 30 (тридцати) минут.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В соответствии с Концепцией снижения административных барьеров и повышения доступности государственных и муниципальных услуг на 2011-2013 годы, утвержденной распоряжением Правительства Российской Федерации от 10 июня 2011 года № 1021-р, время ожидания заявителя в очереди должно быть сокращено к 2014 году до 15 (пятнадцати) минут.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2.11. Регистрация обращения и прилагаемых к нему документов осуществляется: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-при подаче непосредственно в бумажном виде – в момент приема документов;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-при направлении обращения и документов заказным почтовым отправлением с уведомлением о вручении – в день получения письма;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-при направлении электронного обращения на оказание услуги с использованием Единого портала либо регионального портала – в день получения запроса.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2.12. Прием заявителей осуществляется в специально выделенных для этих целей помещениях (присутственных местах), которые включают в себя места для ожидания, и получения информации,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заполнения необходимых документов, приема заявителей и которые: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-соответствуют санитарно-эпидемиологическим правилам и нормативам, а также правилам противопожарной безопасности;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-оборудованы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доступными местами общего пользования (туалетами) и системой кондиционирования воздуха либо вентиляторами.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Вход в помещения должен быть оборудован пандусами и парапетами для беспрепятственного доступа лиц с ограниченными способностями здоровья, использующих кресла-коляски,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также должен быть обеспечен беспрепятственный доступ инвалидов с собаками-проводниками.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Присутственные места оборудуются: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стендами с информацией для заявителей об услуге;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вывесками с наименованием помещений у входа в каждое из помещений;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средствами оказания первой медицинской помощи.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Требования к местам для ожидания: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места для ожидания должны соответствовать комфортным условиям для заявителей;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места для ожидания в очереди должны быть оборудованы стульями (кресельными секциями) и (или) скамьями. Количество мест ожидания определяется, исходя из фактической нагрузки и возможностей для их размещения в здании, но не менее 2 мест на каждого специалиста, ведущего прием;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>- места для ожидания должны находиться в холле или ином специально приспособленном помещении.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Для создания комфортных условий ожидания на столах (стойках) для письма размещаются газеты, журналы, печатная продукция (брошюры, буклеты) по вопросам предоставления муниципальной услуги.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Места для информирования, предназначенные для ознакомления заявителей с информационными материалами, оборудуются: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визуальной текстовой информацией, размещаемой на информационных стендах, обновляемой по мере изменения действующего законодательства, регулирующего предоставление муниципальной услуги, и изменения справочных сведений;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стульями и столами (стойками) для возможности оформления документов.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Информационные стенды, столы (стойки) размещаются в местах, обеспечивающих свободный доступ к ним.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Места для оформления документов оборудуются стульями, столами (стойками) и обеспечиваются образцами заполнения документов, в том числе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письменными принадлежностями.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Требования к местам приема заявителей: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Выделяются специальные помещения для приема заявителей - кабинеты для приема заявителей оборудуются вывесками с указанием: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номера кабинета;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фамилии, имени, отчества и должности специалиста;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времени перерыва на обед.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Рабочее место специалиста должно быть оборудовано персональным компьютером с печатающим устройством.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Специалисты обеспечиваются личными и (или) настольными идентификационными карточками.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Места для приема заявителей оборудуются стульями и столами для возможности оформления документов.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Требования к оформлению входа в здание.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Вход в здание оборудуется вывеской, содержащей следующую информацию: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наименование и место нахождения органа, оказывающего услугу;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режим работы;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телефонный номер для справок.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2.13. Показателями доступности и качества предоставления муниципальной услуги являются: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возможность получения заявителем сведений о ходе рассмотрения обращения с помощью Единого портала и регионального портала;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предоставление заявителю информации о сроках предоставления муниципальной услуги;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lastRenderedPageBreak/>
        <w:t> </w:t>
      </w:r>
      <w:r>
        <w:rPr>
          <w:rFonts w:ascii="Times New Roman" w:hAnsi="Times New Roman"/>
          <w:sz w:val="20"/>
          <w:szCs w:val="20"/>
          <w:lang w:val="ru-RU"/>
        </w:rPr>
        <w:t>пешеходная доступность от остановок общественного транспорта до здания, в котором оказывается услуга;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в средствах массовой информации, предоставление указанной информации по телефону муниципальными служащими;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возможность подачи обращения в электронном виде с помощью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Единого портала и регионального портала;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наличие необходимого и достаточного количества специалистов,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отсутствие обоснованных жалоб на действия (бездействия) специалистов, их некорректное, невнимательное отношение к заявителям (их представителям).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2.14. Предоставление муниципальной услуги с использованием универсальной электронной карты возможно с 01.01.2013 года в случае наличия данной карты у заявителя и в случае предоставления государственной услуги через Единый портал либо региональный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5C7623" w:rsidRDefault="005C7623" w:rsidP="005C7623">
      <w:pPr>
        <w:pStyle w:val="a4"/>
        <w:jc w:val="center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III</w:t>
      </w:r>
      <w:r>
        <w:rPr>
          <w:rFonts w:ascii="Times New Roman" w:hAnsi="Times New Roman"/>
          <w:sz w:val="20"/>
          <w:szCs w:val="20"/>
          <w:lang w:val="ru-RU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3.1. Предоставление муниципальной услуги включает в себя следующие административные процедуры: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3.1.1. Прием и регистрация обращения; </w:t>
      </w:r>
      <w:r>
        <w:rPr>
          <w:rFonts w:ascii="Times New Roman" w:hAnsi="Times New Roman"/>
          <w:sz w:val="20"/>
          <w:szCs w:val="20"/>
        </w:rPr>
        <w:t> 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3.1.2. Рассмотрение письменного обращения и подготовка ответа;</w:t>
      </w:r>
      <w:r>
        <w:rPr>
          <w:rFonts w:ascii="Times New Roman" w:hAnsi="Times New Roman"/>
          <w:sz w:val="20"/>
          <w:szCs w:val="20"/>
        </w:rPr>
        <w:t> 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3.1.3. Направление письменного ответа;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3.1.4. Проведение личного приема заявителей.</w:t>
      </w:r>
      <w:r>
        <w:rPr>
          <w:rFonts w:ascii="Times New Roman" w:hAnsi="Times New Roman"/>
          <w:sz w:val="20"/>
          <w:szCs w:val="20"/>
        </w:rPr>
        <w:t> 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3.2. Блок-схема предоставления муниципальной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услуги приводится в Приложении № 2 к настоящему административному регламенту.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3.3. Основанием для начала административной процедуры приема и регистрации письменного обращения и представленных документов является поступление обращения и документов, необходимых для предоставления муниципальной услуги, в администрацию. 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3.3.1. Для получения услуги заявитель представляет в приемные дни в порядке живой очереди в 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администрацию обращение и документы, необходимые для предоставления муниципальной услуги, или направляется заказным почтовым отправлением в администрацию с уведомлением о вручении, либо подает обращение и документы через сервис «Личный кабинет» на Едином портале либо региональном портале.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Специалист по приему обращения, в ходе приема документов: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-устанавливает предмет обращения;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-устанавливает личность заявителя путем ознакомления с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оригиналом документа, удостоверяющего личность, либо личность и полномочия представителя заявителя путем ознакомления с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оригиналом документа удостоверяющего личность и доверенностью (при обращении заявителя или его законного представителя на личный прием);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принимает документы и выдаёт заявителю опись полученных документов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>3.3.2. Специалист по приему обращения, регистрирует обращение  заявителя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в используемой муниципальной информационной системе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(далее – система) после чего заявлении и представленные документы передаются на рассмотрение Главе района.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3.3.3. В случае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направления заявителем обращения  и пакета документов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по почте в орган, оказывающий услугу,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>специалист канцелярии регистрирует принятое  обращение в системе. Оригинал заявления и пакет документов передаются на рассмотрение Главе Суминского сельсовета..</w:t>
      </w:r>
      <w:r>
        <w:rPr>
          <w:rFonts w:ascii="Times New Roman" w:hAnsi="Times New Roman"/>
          <w:sz w:val="20"/>
          <w:szCs w:val="20"/>
        </w:rPr>
        <w:t> 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3.3.4. В случае направления обращения на оказание услуги и пакета документов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в орган, оказывающий услугу, через Единый портал либо региональный портал, обращение и пакет документов поступает в администрацию. Зарегистрированное обращение и пакет документов направляются Главе Суминского сельсовета через систему.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3.3.5. Глава Суминского сельсовета, рассмотрев поступившие обращение и пакет документов, определяет структурное подразделение администрации, ответственное за рассмотрение обращения и подготовку ответа на обращение.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Если в обращении содержатся вопросы, относящиеся к компетенции нескольких должностных лиц, обращение в виде копий одновременно направляется должностным лицам для рассмотрения вопросов в части их компетенции.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Результатом исполнения административной процедуры является регистрация обращения и пакета представленных документов, а также определение структурного подразделения администрации (должностного лица), ответственного за рассмотрение представленных документов.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Максимальный срок выполнения административной процедуры при направлении письменного обращения на рассмотрение Главе, подготовки по нему поручения и направления его начальнику структурного подразделения составляет 3 (три) рабочих дня.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3.4. Основанием для начала рассмотрения письменного обращения и подготовки ответа является поступление обращения и документов специалисту администрации (далее –специалист), ответственного за рассмотрение представленных документов.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3.4.1. Глава Суминского сельсовета из числа сотрудников назначает ответственного исполнителя по рассмотрению документов, представленных заявителем. Фамилия, имя и отчество ответственного исполнителя и телефон сообщаются заявителю по его письменному или устному обращению.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39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 xml:space="preserve">3.4.2. Исполнитель сканирует и прикрепляет в системе к обращению электронные копии представленных заявителем документов. 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39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При направлении заявителем документов, указанных в п. 2.6.1. данного административного регламента, в электронной форме (в сканированном виде), через Единый  портал либо региональный портал, специалист направляет в «Личный кабинет» заявителя сообщение о принятии и документов на рассмотрение.</w:t>
      </w:r>
    </w:p>
    <w:p w:rsidR="005C7623" w:rsidRDefault="005C7623" w:rsidP="005C7623">
      <w:pPr>
        <w:autoSpaceDE w:val="0"/>
        <w:autoSpaceDN w:val="0"/>
        <w:adjustRightInd w:val="0"/>
        <w:ind w:firstLine="540"/>
        <w:jc w:val="both"/>
        <w:outlineLvl w:val="2"/>
        <w:rPr>
          <w:sz w:val="20"/>
          <w:szCs w:val="20"/>
        </w:rPr>
      </w:pPr>
    </w:p>
    <w:p w:rsidR="005C7623" w:rsidRDefault="005C7623" w:rsidP="005C7623">
      <w:pPr>
        <w:autoSpaceDE w:val="0"/>
        <w:autoSpaceDN w:val="0"/>
        <w:adjustRightInd w:val="0"/>
        <w:spacing w:before="120"/>
        <w:ind w:firstLine="539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3.4.3. Исполнитель рассматривает обращение и осуществляет подготовку письменного ответа. Если в обращении содержатся вопросы, которые не входят в компетенцию администрации, исполнитель в течение семи дней со дня регистрации направляет обращение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заявителя, направившего обращение, о его переадресации.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39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Если рассмотрение обращения поручено нескольким исполнителям, ответственный специалист, указанный в резолюции Главы первым, определяет порядок и сроки подготовки ответа на обращение, осуществляет контроль за полнотой подготовки материалов всеми соисполнителями, осуществляющими подготовку проекта письменного ответа заявителю.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39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Письменный ответ заявителю на его обращение должен содержать полную информацию по всем вопросам, изложенным в обращении. Если просьба, изложенная в обращении, не может быть исполнена, то указывается причина, по которой она не может быть удовлетворена.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39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 xml:space="preserve">Проект письменного ответа, согласованный в установленном порядке, передается Главе на подпись. 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39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 xml:space="preserve">Глава подписывает письменный ответ на обращение заявителя в течение 2 (двух) рабочих дней. 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39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lastRenderedPageBreak/>
        <w:t>После подписания Главой ответ на обращение заявителя передается в администрацию для направления заявителю.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39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Результатом исполнения административной процедуры является подготовка и подписание ответа на обращение заявителя.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40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Максимальный срок административного действия по подготовке проекта ответа на обращение – 15 рабочих дней.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40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3.5. Основанием для начала административной процедуры направления заявителю письменного ответа на обращение является поступление в администрацию ответа на обращение, подписанного Главой.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40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Ответ на обращение регистрируется специалистом администрации в реестре исходящей корреспонденции (при регистрации ответа, отправленного в электронном виде , специалист делает отметку о том, что отчет отправлен в электронном виде ). Подлинник обращения, резолюция должностного лица, копия ответа и материалы формируются в дело в соответствии с утвержденной номенклатурой дел.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40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 xml:space="preserve">Специалист канцелярии в течение 2 (двух) рабочих дней направляет заявителю ответ на обращение. 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В случае если заявитель в обращении сделал указание о его желании лично забрать ответ, специалист канцелярии в день поступления в канцелярию ответа на обращение уведомляет заявителя способом, указанным в обращении, о необходимости в течение 30 календарных дней забрать указанный ответ в администрацию. Если заявитель не явился за ответом в установленный срок, ответ направляется по почтовому адресу, указанному в обращении.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 xml:space="preserve">3.6. В случае личного обращения заявителя к должностному лицу администрации прием заявителей ведется в соответствии с графиком личного приема должностного лица. 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Заявителю в ходе личного приема должностным лицом предоставляется возможность сделать устные заявления либо предоставить письменное обращение и документы по существу поставленных вопросов.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40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Выслушав заявителя  и рассмотрев представленные в ходе личного приема документы и материалы, должностное лицо в своей резолюции дает поручения исполнителю.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40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Если изложенные в устном обращении факты и обстоятельства не требуют дополнительной проверки, ответ на обращение с согласия заявителя дается в устной форме в ходе личного приема, а должностное лицо, ведущее прием, делает запись в карточке личного приема. В остальных случаях дается письменный ответ по существу поставленных в обращении вопросов.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40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Если в обращении содержатся вопросы, решение которых не входит в компетенцию данного должностного лица, заявителю дается разъяснение, куда и в каком порядке ему следует обратиться.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40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Максимальное время приема заявителя должностным лицом - 30 минут.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40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Зарегистрированная карточка личного приема специалистом, ответственным за организацию личного приема заявителей, передается в течение одного дня в соответствии с поручением должностного лица исполнителю.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40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Исполнитель рассматривает обращение и осуществляет подготовку проекта письменного ответа.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40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Должностное лицо, проводившее личный прием заявителей, подписывает ответ заявителю в течение трех дней.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40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Письменный ответ направляется заявителю по почтовому адресу, указанному в обращении, в течение одного дня со дня подписания ответа. Ответ на обращение регистрируется в реестре исходящей корреспонденции администрацию Суминского сельсовета.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40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Карточка личного приема заявителя и копия ответа формируются в дело в соответствии с утвержденной номенклатурой дел.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39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Результатом исполнения административной процедуры является подготовка устного или письменного ответа на обращение заявителя и направление (передача) письменного ответа заявителю.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539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В случае направления промежуточного ответа необходимо указать срок окончательного решения на обращение заявителя.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 xml:space="preserve">Максимальный срок исполнения административной процедуры составляет 1 (один) рабочий день в случае, если подготовка ответа не требует дополнительной проверки представленных заявителем сведений. При необходимости проверки представленных сведений максимальный срок исполнения административной процедуры составляет 20 рабочих дней. </w:t>
      </w:r>
    </w:p>
    <w:p w:rsidR="005C7623" w:rsidRDefault="005C7623" w:rsidP="005C7623">
      <w:pPr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0"/>
          <w:szCs w:val="20"/>
        </w:rPr>
      </w:pPr>
      <w:r>
        <w:rPr>
          <w:sz w:val="20"/>
          <w:szCs w:val="20"/>
        </w:rPr>
        <w:t>3.7. Сформированные дела после направления ответа на обращение хранятся в текущем архиве должностных лиц, осуществляющих  личный прием. По истечении пяти лет дела передаются на хранение в отдел архивной службы администрации.</w:t>
      </w:r>
    </w:p>
    <w:p w:rsidR="005C7623" w:rsidRDefault="005C7623" w:rsidP="005C7623">
      <w:pPr>
        <w:pStyle w:val="a4"/>
        <w:spacing w:before="120" w:after="0" w:afterAutospacing="0"/>
        <w:ind w:firstLine="709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lastRenderedPageBreak/>
        <w:t> </w:t>
      </w:r>
      <w:r>
        <w:rPr>
          <w:rFonts w:ascii="Times New Roman" w:hAnsi="Times New Roman"/>
          <w:sz w:val="20"/>
          <w:szCs w:val="20"/>
          <w:lang w:val="ru-RU"/>
        </w:rPr>
        <w:t>3.9. Информацию в свободном доступе о порядке получения услуги, в том числе в электронной форме, Заявитель может получить на Едином портале либо региональном портале.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3.10. Подача заявителем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обращения в электронной форме и приложения к нему иных документов, необходимых для предоставления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муниципальной услуги, осуществляется согласно инструкциям, размещенным на Едином портале либо региональном портале.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b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3.9. Сведения о ходе рассмотрения обращения  в электронной форме,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</w:t>
      </w:r>
      <w:r>
        <w:rPr>
          <w:rFonts w:ascii="Times New Roman" w:hAnsi="Times New Roman"/>
          <w:b/>
          <w:sz w:val="20"/>
          <w:szCs w:val="20"/>
          <w:lang w:val="ru-RU"/>
        </w:rPr>
        <w:t>.</w:t>
      </w:r>
    </w:p>
    <w:p w:rsidR="005C7623" w:rsidRDefault="005C7623" w:rsidP="005C7623">
      <w:pPr>
        <w:pStyle w:val="a4"/>
        <w:jc w:val="center"/>
        <w:rPr>
          <w:rFonts w:ascii="Times New Roman" w:hAnsi="Times New Roman"/>
          <w:b/>
          <w:sz w:val="20"/>
          <w:szCs w:val="20"/>
          <w:lang w:val="ru-RU"/>
        </w:rPr>
      </w:pPr>
      <w:r>
        <w:rPr>
          <w:rFonts w:ascii="Times New Roman" w:hAnsi="Times New Roman"/>
          <w:b/>
          <w:sz w:val="20"/>
          <w:szCs w:val="20"/>
        </w:rPr>
        <w:t>IV</w:t>
      </w:r>
      <w:r>
        <w:rPr>
          <w:rFonts w:ascii="Times New Roman" w:hAnsi="Times New Roman"/>
          <w:b/>
          <w:sz w:val="20"/>
          <w:szCs w:val="20"/>
          <w:lang w:val="ru-RU"/>
        </w:rPr>
        <w:t>. Формы контроля за предоставлением муниципальной услуги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4.1. Текущий контроль за соблюдением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осуществляется заместителем главы, начальником структурного подразделения, ответственным за рассмотрение обращения.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4.2. Контроль за полнотой и качеством предоставления муниципальной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Плановые и внеплановые проверки проводятся в соответствии с распоряжением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Главы или заместителя главы.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4.3. Порядок и формы контроля за предоставлением муниципальной услуги со стороны граждан, их объединений и организаций.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Письменное обращение, поступившее в адрес администрации, рассматривается в течение 30 (тридцати) календарных дней со дня регистрации письменного обращения.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b/>
          <w:sz w:val="20"/>
          <w:szCs w:val="20"/>
          <w:lang w:val="ru-RU"/>
        </w:rPr>
      </w:pPr>
    </w:p>
    <w:p w:rsidR="005C7623" w:rsidRDefault="005C7623" w:rsidP="005C7623">
      <w:pPr>
        <w:pStyle w:val="a4"/>
        <w:jc w:val="center"/>
        <w:rPr>
          <w:rFonts w:ascii="Times New Roman" w:hAnsi="Times New Roman"/>
          <w:b/>
          <w:sz w:val="20"/>
          <w:szCs w:val="20"/>
          <w:lang w:val="ru-RU"/>
        </w:rPr>
      </w:pPr>
      <w:r>
        <w:rPr>
          <w:rFonts w:ascii="Times New Roman" w:hAnsi="Times New Roman"/>
          <w:b/>
          <w:sz w:val="20"/>
          <w:szCs w:val="20"/>
        </w:rPr>
        <w:t>V</w:t>
      </w:r>
      <w:r>
        <w:rPr>
          <w:rFonts w:ascii="Times New Roman" w:hAnsi="Times New Roman"/>
          <w:b/>
          <w:sz w:val="20"/>
          <w:szCs w:val="20"/>
          <w:lang w:val="ru-RU"/>
        </w:rPr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1) нарушение срока регистрации запроса заявителя о предоставлении муниципальной услуги;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2) нарушение срока предоставления муниципальной услуги;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5.2. 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либо регионального портала. Жалоба также может быть принята при личном приеме заявителя.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- сотрудников администрации - заместителю главы администрации; </w:t>
      </w:r>
      <w:r>
        <w:rPr>
          <w:rFonts w:ascii="Times New Roman" w:hAnsi="Times New Roman"/>
          <w:sz w:val="20"/>
          <w:szCs w:val="20"/>
        </w:rPr>
        <w:t> 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-должностных лиц администрации – Главе.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5.3. Жалоба должна содержать: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>5) личную подпись заявителя и дату.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о местонахождении администрации, предоставляющей услугу;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сведения о режиме работы администрации;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о графике приема заявителей начальником структурного подразделения, ответственного за оказание услуги, Главы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и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заместителей главы,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о перечне номеров телефонов для получения сведений о прохождении процедур рассмотрения жалобы;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о входящем номере, под которым зарегистрирована жалоба;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о сроке рассмотрения жалобы;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о принятых промежуточных решениях (принятие к рассмотрению, истребование документов).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При подаче жалобы заявитель вправе получить в структурном подразделении копии документов, подтверждающих обжалуемое действие (бездействие) должностного лица структурного подразделения.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5.5.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2) отказывает в удовлетворении жалобы.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5.9. 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5.10. Порядок рассмотрения жалобы заявителя, основания для отказа в рассмотрении жалобы: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</w:t>
      </w:r>
      <w:r>
        <w:rPr>
          <w:rFonts w:ascii="Times New Roman" w:hAnsi="Times New Roman"/>
          <w:sz w:val="20"/>
          <w:szCs w:val="20"/>
          <w:lang w:val="ru-RU"/>
        </w:rPr>
        <w:lastRenderedPageBreak/>
        <w:t>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письменно заявитель, направивший жалобу;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органа местного самоуправления, должностного лица, решение, действие (бездействие) которого оспаривается.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5.13. Для обращения в суд с жалобой устанавливаются следующие сроки: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три месяца со дня, когда заявителю стало известно о нарушении его права;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один месяц со дня получения заявителем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заявителем не был получен на нее письменный ответ.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Пропущенный по уважительной причине срок подачи жалобы может быть восстановлен судом.</w:t>
      </w:r>
    </w:p>
    <w:p w:rsidR="005C7623" w:rsidRDefault="005C7623" w:rsidP="005C7623">
      <w:pPr>
        <w:pStyle w:val="a4"/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5.14. Подсудность дела по соответствующей жалобе юридических лиц,</w:t>
      </w:r>
      <w:r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  <w:lang w:val="ru-RU"/>
        </w:rPr>
        <w:t xml:space="preserve">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5C7623" w:rsidRDefault="005C7623" w:rsidP="005C7623">
      <w:pPr>
        <w:rPr>
          <w:rFonts w:ascii="Cambria" w:hAnsi="Cambria"/>
          <w:sz w:val="20"/>
          <w:szCs w:val="20"/>
        </w:rPr>
      </w:pPr>
    </w:p>
    <w:p w:rsidR="005C7623" w:rsidRDefault="005C7623" w:rsidP="005C7623">
      <w:pPr>
        <w:rPr>
          <w:sz w:val="20"/>
          <w:szCs w:val="20"/>
        </w:rPr>
      </w:pPr>
    </w:p>
    <w:p w:rsidR="005C7623" w:rsidRDefault="005C7623" w:rsidP="005C7623">
      <w:pPr>
        <w:rPr>
          <w:sz w:val="20"/>
          <w:szCs w:val="20"/>
        </w:rPr>
      </w:pPr>
    </w:p>
    <w:p w:rsidR="005C7623" w:rsidRDefault="005C7623" w:rsidP="005C7623">
      <w:pPr>
        <w:rPr>
          <w:sz w:val="20"/>
          <w:szCs w:val="20"/>
        </w:rPr>
      </w:pPr>
    </w:p>
    <w:p w:rsidR="005C7623" w:rsidRDefault="005C7623" w:rsidP="005C7623">
      <w:pPr>
        <w:rPr>
          <w:sz w:val="20"/>
          <w:szCs w:val="20"/>
        </w:rPr>
      </w:pPr>
    </w:p>
    <w:p w:rsidR="005C7623" w:rsidRDefault="005C7623" w:rsidP="005C7623">
      <w:pPr>
        <w:rPr>
          <w:sz w:val="20"/>
          <w:szCs w:val="20"/>
        </w:rPr>
      </w:pPr>
    </w:p>
    <w:p w:rsidR="005C7623" w:rsidRDefault="005C7623" w:rsidP="005C7623">
      <w:pPr>
        <w:rPr>
          <w:sz w:val="20"/>
          <w:szCs w:val="20"/>
        </w:rPr>
      </w:pPr>
    </w:p>
    <w:p w:rsidR="005C7623" w:rsidRDefault="005C7623" w:rsidP="005C7623">
      <w:pPr>
        <w:rPr>
          <w:sz w:val="20"/>
          <w:szCs w:val="20"/>
        </w:rPr>
      </w:pPr>
    </w:p>
    <w:p w:rsidR="005C7623" w:rsidRDefault="005C7623" w:rsidP="005C7623">
      <w:pPr>
        <w:rPr>
          <w:sz w:val="20"/>
          <w:szCs w:val="20"/>
        </w:rPr>
      </w:pPr>
    </w:p>
    <w:p w:rsidR="005C7623" w:rsidRDefault="005C7623" w:rsidP="005C7623">
      <w:pPr>
        <w:rPr>
          <w:sz w:val="20"/>
          <w:szCs w:val="20"/>
        </w:rPr>
      </w:pPr>
    </w:p>
    <w:p w:rsidR="005C7623" w:rsidRDefault="005C7623" w:rsidP="005C7623">
      <w:pPr>
        <w:rPr>
          <w:sz w:val="20"/>
          <w:szCs w:val="20"/>
        </w:rPr>
      </w:pPr>
    </w:p>
    <w:p w:rsidR="005C7623" w:rsidRDefault="005C7623" w:rsidP="005C7623">
      <w:pPr>
        <w:rPr>
          <w:sz w:val="20"/>
          <w:szCs w:val="20"/>
        </w:rPr>
      </w:pPr>
    </w:p>
    <w:p w:rsidR="005C7623" w:rsidRDefault="005C7623" w:rsidP="005C7623">
      <w:pPr>
        <w:rPr>
          <w:sz w:val="20"/>
          <w:szCs w:val="20"/>
        </w:rPr>
      </w:pPr>
    </w:p>
    <w:p w:rsidR="005C7623" w:rsidRDefault="005C7623" w:rsidP="005C7623">
      <w:pPr>
        <w:rPr>
          <w:sz w:val="20"/>
          <w:szCs w:val="20"/>
        </w:rPr>
      </w:pPr>
    </w:p>
    <w:p w:rsidR="005C7623" w:rsidRDefault="005C7623" w:rsidP="005C762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ПРИЛОЖЕНИЕ № 1</w:t>
      </w:r>
    </w:p>
    <w:p w:rsidR="005C7623" w:rsidRDefault="005C7623" w:rsidP="005C762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административному регламенту </w:t>
      </w:r>
    </w:p>
    <w:p w:rsidR="005C7623" w:rsidRDefault="005C7623" w:rsidP="005C7623">
      <w:pPr>
        <w:jc w:val="right"/>
        <w:rPr>
          <w:sz w:val="20"/>
          <w:szCs w:val="20"/>
        </w:rPr>
      </w:pPr>
      <w:r>
        <w:rPr>
          <w:sz w:val="20"/>
          <w:szCs w:val="20"/>
        </w:rPr>
        <w:t>предоставления муниципальной услуги</w:t>
      </w:r>
    </w:p>
    <w:p w:rsidR="005C7623" w:rsidRDefault="005C7623" w:rsidP="005C7623">
      <w:pPr>
        <w:jc w:val="right"/>
        <w:rPr>
          <w:sz w:val="20"/>
          <w:szCs w:val="20"/>
        </w:rPr>
      </w:pPr>
      <w:r>
        <w:rPr>
          <w:bCs/>
          <w:sz w:val="20"/>
          <w:szCs w:val="20"/>
        </w:rPr>
        <w:t>«Рассмотрение обращений граждан»</w:t>
      </w:r>
    </w:p>
    <w:p w:rsidR="005C7623" w:rsidRDefault="005C7623" w:rsidP="005C7623">
      <w:pPr>
        <w:jc w:val="right"/>
        <w:rPr>
          <w:sz w:val="20"/>
          <w:szCs w:val="20"/>
        </w:rPr>
      </w:pPr>
      <w:r>
        <w:rPr>
          <w:sz w:val="20"/>
          <w:szCs w:val="20"/>
        </w:rPr>
        <w:t>ОБРАЗЕЦ</w:t>
      </w:r>
    </w:p>
    <w:p w:rsidR="005C7623" w:rsidRDefault="005C7623" w:rsidP="005C7623">
      <w:pPr>
        <w:jc w:val="right"/>
        <w:rPr>
          <w:sz w:val="20"/>
          <w:szCs w:val="20"/>
        </w:rPr>
      </w:pPr>
    </w:p>
    <w:p w:rsidR="005C7623" w:rsidRDefault="005C7623" w:rsidP="005C7623">
      <w:pPr>
        <w:tabs>
          <w:tab w:val="num" w:pos="0"/>
          <w:tab w:val="left" w:pos="6720"/>
        </w:tabs>
        <w:ind w:firstLine="360"/>
        <w:jc w:val="right"/>
        <w:rPr>
          <w:sz w:val="20"/>
          <w:szCs w:val="20"/>
        </w:rPr>
      </w:pPr>
      <w:r>
        <w:rPr>
          <w:sz w:val="20"/>
          <w:szCs w:val="20"/>
        </w:rPr>
        <w:t>Главе</w:t>
      </w:r>
    </w:p>
    <w:p w:rsidR="005C7623" w:rsidRDefault="005C7623" w:rsidP="005C7623">
      <w:pPr>
        <w:tabs>
          <w:tab w:val="num" w:pos="0"/>
          <w:tab w:val="left" w:pos="6720"/>
        </w:tabs>
        <w:ind w:firstLine="3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Суминского сельсовета    </w:t>
      </w:r>
    </w:p>
    <w:p w:rsidR="005C7623" w:rsidRDefault="005C7623" w:rsidP="005C7623">
      <w:pPr>
        <w:tabs>
          <w:tab w:val="num" w:pos="0"/>
          <w:tab w:val="left" w:pos="6220"/>
        </w:tabs>
        <w:ind w:firstLine="360"/>
        <w:jc w:val="right"/>
        <w:rPr>
          <w:sz w:val="20"/>
          <w:szCs w:val="20"/>
        </w:rPr>
      </w:pPr>
      <w:r>
        <w:rPr>
          <w:sz w:val="20"/>
          <w:szCs w:val="20"/>
        </w:rPr>
        <w:tab/>
        <w:t xml:space="preserve">   Каргатского района</w:t>
      </w:r>
    </w:p>
    <w:p w:rsidR="005C7623" w:rsidRDefault="005C7623" w:rsidP="005C7623">
      <w:pPr>
        <w:tabs>
          <w:tab w:val="num" w:pos="0"/>
          <w:tab w:val="left" w:pos="6220"/>
        </w:tabs>
        <w:ind w:firstLine="3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Новосибирской области  </w:t>
      </w:r>
    </w:p>
    <w:p w:rsidR="005C7623" w:rsidRDefault="005C7623" w:rsidP="005C7623">
      <w:pPr>
        <w:tabs>
          <w:tab w:val="num" w:pos="0"/>
          <w:tab w:val="left" w:pos="6220"/>
        </w:tabs>
        <w:ind w:firstLine="360"/>
        <w:jc w:val="right"/>
        <w:rPr>
          <w:sz w:val="20"/>
          <w:szCs w:val="20"/>
        </w:rPr>
      </w:pPr>
      <w:r>
        <w:rPr>
          <w:sz w:val="20"/>
          <w:szCs w:val="20"/>
        </w:rPr>
        <w:tab/>
        <w:t xml:space="preserve"> _________________________   </w:t>
      </w:r>
    </w:p>
    <w:p w:rsidR="005C7623" w:rsidRDefault="005C7623" w:rsidP="005C7623">
      <w:pPr>
        <w:tabs>
          <w:tab w:val="left" w:pos="6220"/>
        </w:tabs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ab/>
        <w:t xml:space="preserve"> _________________________</w:t>
      </w:r>
    </w:p>
    <w:p w:rsidR="005C7623" w:rsidRDefault="005C7623" w:rsidP="005C7623">
      <w:pPr>
        <w:tabs>
          <w:tab w:val="left" w:pos="6220"/>
        </w:tabs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</w:t>
      </w:r>
    </w:p>
    <w:p w:rsidR="005C7623" w:rsidRDefault="005C7623" w:rsidP="005C7623">
      <w:pPr>
        <w:tabs>
          <w:tab w:val="left" w:pos="4140"/>
          <w:tab w:val="left" w:pos="6920"/>
        </w:tabs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(Ф.И.О., адрес, № телефона обратившегося)</w:t>
      </w:r>
    </w:p>
    <w:p w:rsidR="005C7623" w:rsidRDefault="005C7623" w:rsidP="005C7623">
      <w:pPr>
        <w:tabs>
          <w:tab w:val="left" w:pos="4140"/>
        </w:tabs>
        <w:ind w:firstLine="540"/>
        <w:jc w:val="right"/>
        <w:rPr>
          <w:sz w:val="20"/>
          <w:szCs w:val="20"/>
        </w:rPr>
      </w:pPr>
    </w:p>
    <w:p w:rsidR="005C7623" w:rsidRDefault="005C7623" w:rsidP="005C7623">
      <w:pPr>
        <w:tabs>
          <w:tab w:val="left" w:pos="4140"/>
        </w:tabs>
        <w:ind w:firstLine="540"/>
        <w:jc w:val="center"/>
        <w:rPr>
          <w:sz w:val="20"/>
          <w:szCs w:val="20"/>
        </w:rPr>
      </w:pPr>
      <w:r>
        <w:rPr>
          <w:sz w:val="20"/>
          <w:szCs w:val="20"/>
        </w:rPr>
        <w:t>Заявление</w:t>
      </w:r>
    </w:p>
    <w:p w:rsidR="005C7623" w:rsidRDefault="005C7623" w:rsidP="005C7623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Прошу Вас  рассмотреть мое обращение по вопросу  </w:t>
      </w:r>
    </w:p>
    <w:p w:rsidR="005C7623" w:rsidRDefault="005C7623" w:rsidP="005C7623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7623" w:rsidRDefault="005C7623" w:rsidP="005C7623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______________________________________________________________________.</w:t>
      </w:r>
    </w:p>
    <w:p w:rsidR="005C7623" w:rsidRDefault="005C7623" w:rsidP="005C762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(краткое изложение причины обращения)</w:t>
      </w:r>
    </w:p>
    <w:p w:rsidR="005C7623" w:rsidRDefault="005C7623" w:rsidP="005C7623">
      <w:pPr>
        <w:rPr>
          <w:sz w:val="20"/>
          <w:szCs w:val="20"/>
        </w:rPr>
      </w:pPr>
      <w:r>
        <w:rPr>
          <w:sz w:val="20"/>
          <w:szCs w:val="20"/>
        </w:rPr>
        <w:tab/>
        <w:t>Перечень прилагаемых документов: ________________________________________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5C7623" w:rsidRDefault="005C7623" w:rsidP="005C762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</w:p>
    <w:p w:rsidR="005C7623" w:rsidRDefault="005C7623" w:rsidP="005C7623">
      <w:pPr>
        <w:jc w:val="both"/>
        <w:rPr>
          <w:sz w:val="20"/>
          <w:szCs w:val="20"/>
        </w:rPr>
      </w:pPr>
    </w:p>
    <w:p w:rsidR="005C7623" w:rsidRDefault="005C7623" w:rsidP="005C7623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Ответ на обращение  прошу </w:t>
      </w:r>
    </w:p>
    <w:p w:rsidR="005C7623" w:rsidRDefault="005C7623" w:rsidP="005C7623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rFonts w:eastAsia="Wingdings-Regular"/>
          <w:sz w:val="20"/>
          <w:szCs w:val="20"/>
        </w:rPr>
        <w:t></w:t>
      </w:r>
      <w:r>
        <w:rPr>
          <w:rFonts w:eastAsia="Wingdings-Regular" w:cs="Cambria"/>
          <w:sz w:val="20"/>
          <w:szCs w:val="20"/>
        </w:rPr>
        <w:t xml:space="preserve"> выдать </w:t>
      </w:r>
      <w:r>
        <w:rPr>
          <w:sz w:val="20"/>
          <w:szCs w:val="20"/>
        </w:rPr>
        <w:t xml:space="preserve">в органе, оказывающем муниципальную услугу, в течение </w:t>
      </w:r>
      <w:r>
        <w:rPr>
          <w:iCs/>
          <w:sz w:val="20"/>
          <w:szCs w:val="20"/>
        </w:rPr>
        <w:t xml:space="preserve">30 календарных дней </w:t>
      </w:r>
      <w:r>
        <w:rPr>
          <w:sz w:val="20"/>
          <w:szCs w:val="20"/>
        </w:rPr>
        <w:t>с момента уведомления о результате оказания муниципальной услуги,</w:t>
      </w:r>
    </w:p>
    <w:p w:rsidR="005C7623" w:rsidRDefault="005C7623" w:rsidP="005C7623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rFonts w:eastAsia="Wingdings-Regular"/>
          <w:sz w:val="20"/>
          <w:szCs w:val="20"/>
        </w:rPr>
        <w:t></w:t>
      </w:r>
      <w:r>
        <w:rPr>
          <w:rFonts w:eastAsia="Wingdings-Regular" w:cs="Cambria"/>
          <w:sz w:val="20"/>
          <w:szCs w:val="20"/>
        </w:rPr>
        <w:t xml:space="preserve"> направить </w:t>
      </w:r>
      <w:r>
        <w:rPr>
          <w:sz w:val="20"/>
          <w:szCs w:val="20"/>
        </w:rPr>
        <w:t>по электронной почте;</w:t>
      </w:r>
    </w:p>
    <w:p w:rsidR="005C7623" w:rsidRDefault="005C7623" w:rsidP="005C7623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rFonts w:eastAsia="Wingdings-Regular"/>
          <w:sz w:val="20"/>
          <w:szCs w:val="20"/>
        </w:rPr>
        <w:t></w:t>
      </w:r>
      <w:r>
        <w:rPr>
          <w:rFonts w:eastAsia="Wingdings-Regular" w:cs="Cambria"/>
          <w:sz w:val="20"/>
          <w:szCs w:val="20"/>
        </w:rPr>
        <w:t xml:space="preserve"> направить </w:t>
      </w:r>
      <w:r>
        <w:rPr>
          <w:sz w:val="20"/>
          <w:szCs w:val="20"/>
        </w:rPr>
        <w:t xml:space="preserve">почтовым отправлением. </w:t>
      </w:r>
    </w:p>
    <w:p w:rsidR="005C7623" w:rsidRDefault="005C7623" w:rsidP="005C7623">
      <w:pPr>
        <w:jc w:val="both"/>
        <w:rPr>
          <w:sz w:val="20"/>
          <w:szCs w:val="20"/>
        </w:rPr>
      </w:pPr>
    </w:p>
    <w:p w:rsidR="005C7623" w:rsidRDefault="005C7623" w:rsidP="005C7623">
      <w:pPr>
        <w:jc w:val="both"/>
        <w:rPr>
          <w:sz w:val="20"/>
          <w:szCs w:val="20"/>
        </w:rPr>
      </w:pPr>
    </w:p>
    <w:p w:rsidR="005C7623" w:rsidRDefault="005C7623" w:rsidP="005C7623">
      <w:pPr>
        <w:pStyle w:val="a5"/>
        <w:jc w:val="lef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</w:t>
      </w:r>
      <w:r>
        <w:rPr>
          <w:lang w:val="ru-RU"/>
        </w:rPr>
        <w:t xml:space="preserve">  </w:t>
      </w:r>
      <w:r>
        <w:rPr>
          <w:rFonts w:ascii="Times New Roman" w:hAnsi="Times New Roman" w:cs="Times New Roman"/>
          <w:lang w:val="ru-RU"/>
        </w:rPr>
        <w:t>Дата обращения</w:t>
      </w:r>
      <w:r>
        <w:rPr>
          <w:lang w:val="ru-RU"/>
        </w:rPr>
        <w:t xml:space="preserve">                              </w:t>
      </w:r>
      <w:r>
        <w:rPr>
          <w:rFonts w:ascii="Times New Roman" w:hAnsi="Times New Roman" w:cs="Times New Roman"/>
          <w:lang w:val="ru-RU"/>
        </w:rPr>
        <w:t xml:space="preserve">____________________________  </w:t>
      </w:r>
    </w:p>
    <w:p w:rsidR="005C7623" w:rsidRDefault="005C7623" w:rsidP="005C7623">
      <w:pPr>
        <w:pStyle w:val="a5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                      (Ф.И.О., подпись обратившегося)</w:t>
      </w:r>
    </w:p>
    <w:p w:rsidR="005C7623" w:rsidRDefault="005C7623" w:rsidP="005C7623">
      <w:pPr>
        <w:rPr>
          <w:rFonts w:ascii="Cambria" w:hAnsi="Cambria"/>
          <w:sz w:val="20"/>
          <w:szCs w:val="20"/>
        </w:rPr>
      </w:pPr>
    </w:p>
    <w:p w:rsidR="005C7623" w:rsidRDefault="005C7623" w:rsidP="005C7623">
      <w:pPr>
        <w:rPr>
          <w:sz w:val="20"/>
          <w:szCs w:val="20"/>
        </w:rPr>
      </w:pPr>
    </w:p>
    <w:p w:rsidR="005C7623" w:rsidRDefault="005C7623" w:rsidP="005C7623">
      <w:pPr>
        <w:jc w:val="right"/>
        <w:rPr>
          <w:sz w:val="20"/>
          <w:szCs w:val="20"/>
        </w:rPr>
      </w:pPr>
    </w:p>
    <w:p w:rsidR="005C7623" w:rsidRDefault="005C7623" w:rsidP="005C7623">
      <w:pPr>
        <w:rPr>
          <w:sz w:val="20"/>
          <w:szCs w:val="20"/>
        </w:rPr>
        <w:sectPr w:rsidR="005C7623">
          <w:pgSz w:w="11906" w:h="16838"/>
          <w:pgMar w:top="1134" w:right="567" w:bottom="1134" w:left="1134" w:header="408" w:footer="708" w:gutter="0"/>
          <w:cols w:space="720"/>
        </w:sectPr>
      </w:pPr>
    </w:p>
    <w:p w:rsidR="005C7623" w:rsidRDefault="005C7623" w:rsidP="005C7623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2</w:t>
      </w:r>
    </w:p>
    <w:p w:rsidR="005C7623" w:rsidRDefault="005C7623" w:rsidP="005C762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административному регламенту </w:t>
      </w:r>
    </w:p>
    <w:p w:rsidR="005C7623" w:rsidRDefault="005C7623" w:rsidP="005C7623">
      <w:pPr>
        <w:jc w:val="right"/>
        <w:rPr>
          <w:sz w:val="20"/>
          <w:szCs w:val="20"/>
        </w:rPr>
      </w:pPr>
      <w:r>
        <w:rPr>
          <w:sz w:val="20"/>
          <w:szCs w:val="20"/>
        </w:rPr>
        <w:t>предоставления муниципальной услуги</w:t>
      </w:r>
    </w:p>
    <w:p w:rsidR="005C7623" w:rsidRDefault="005C7623" w:rsidP="005C7623">
      <w:pPr>
        <w:jc w:val="right"/>
        <w:rPr>
          <w:sz w:val="20"/>
          <w:szCs w:val="20"/>
        </w:rPr>
      </w:pPr>
      <w:r>
        <w:rPr>
          <w:bCs/>
          <w:sz w:val="20"/>
          <w:szCs w:val="20"/>
        </w:rPr>
        <w:t>«Рассмотрение обращений граждан»</w:t>
      </w:r>
    </w:p>
    <w:p w:rsidR="005C7623" w:rsidRDefault="005C7623" w:rsidP="005C7623">
      <w:pPr>
        <w:jc w:val="right"/>
        <w:rPr>
          <w:sz w:val="20"/>
          <w:szCs w:val="20"/>
        </w:rPr>
      </w:pPr>
    </w:p>
    <w:p w:rsidR="005C7623" w:rsidRDefault="005C7623" w:rsidP="005C7623">
      <w:pPr>
        <w:jc w:val="center"/>
        <w:rPr>
          <w:sz w:val="20"/>
          <w:szCs w:val="20"/>
        </w:rPr>
      </w:pPr>
      <w:r>
        <w:rPr>
          <w:sz w:val="20"/>
          <w:szCs w:val="20"/>
        </w:rPr>
        <w:t>БЛОК-СХЕМА</w:t>
      </w:r>
    </w:p>
    <w:p w:rsidR="005C7623" w:rsidRDefault="005C7623" w:rsidP="005C7623">
      <w:pPr>
        <w:jc w:val="center"/>
        <w:rPr>
          <w:sz w:val="20"/>
          <w:szCs w:val="20"/>
        </w:rPr>
      </w:pPr>
      <w:r>
        <w:rPr>
          <w:sz w:val="20"/>
          <w:szCs w:val="20"/>
        </w:rPr>
        <w:t>предоставления муниципальной услуги</w:t>
      </w:r>
    </w:p>
    <w:p w:rsidR="005C7623" w:rsidRDefault="005C7623" w:rsidP="005C7623">
      <w:pPr>
        <w:jc w:val="center"/>
        <w:rPr>
          <w:sz w:val="20"/>
          <w:szCs w:val="20"/>
        </w:rPr>
      </w:pPr>
    </w:p>
    <w:p w:rsidR="005C7623" w:rsidRDefault="005C7623" w:rsidP="005C7623">
      <w:pPr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00"/>
        <w:gridCol w:w="237"/>
        <w:gridCol w:w="236"/>
        <w:gridCol w:w="477"/>
        <w:gridCol w:w="537"/>
        <w:gridCol w:w="710"/>
        <w:gridCol w:w="974"/>
        <w:gridCol w:w="3200"/>
      </w:tblGrid>
      <w:tr w:rsidR="005C7623" w:rsidTr="005C7623">
        <w:tc>
          <w:tcPr>
            <w:tcW w:w="4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623" w:rsidRDefault="005C7623">
            <w:pPr>
              <w:spacing w:after="200" w:line="252" w:lineRule="auto"/>
              <w:jc w:val="center"/>
              <w:rPr>
                <w:rFonts w:ascii="Cambria" w:hAnsi="Cambria"/>
                <w:sz w:val="20"/>
                <w:szCs w:val="20"/>
                <w:lang w:val="en-US" w:eastAsia="en-US" w:bidi="en-US"/>
              </w:rPr>
            </w:pPr>
            <w:r>
              <w:rPr>
                <w:sz w:val="20"/>
                <w:szCs w:val="20"/>
              </w:rPr>
              <w:t>Прием и регистрация обращения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623" w:rsidRDefault="005C7623">
            <w:pPr>
              <w:spacing w:after="200" w:line="252" w:lineRule="auto"/>
              <w:jc w:val="center"/>
              <w:rPr>
                <w:rFonts w:ascii="Cambria" w:hAnsi="Cambria"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7623" w:rsidRDefault="005C7623">
            <w:pPr>
              <w:spacing w:after="200" w:line="252" w:lineRule="auto"/>
              <w:jc w:val="center"/>
              <w:rPr>
                <w:rFonts w:ascii="Cambria" w:hAnsi="Cambria"/>
                <w:sz w:val="20"/>
                <w:szCs w:val="20"/>
                <w:lang w:val="en-US" w:eastAsia="en-US" w:bidi="en-US"/>
              </w:rPr>
            </w:pPr>
            <w:r>
              <w:rPr>
                <w:sz w:val="20"/>
                <w:szCs w:val="20"/>
              </w:rPr>
              <w:t>Проведение личного приема</w:t>
            </w:r>
          </w:p>
        </w:tc>
      </w:tr>
      <w:tr w:rsidR="005C7623" w:rsidTr="005C7623">
        <w:trPr>
          <w:gridAfter w:val="3"/>
          <w:wAfter w:w="4980" w:type="dxa"/>
        </w:trPr>
        <w:tc>
          <w:tcPr>
            <w:tcW w:w="3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C7623" w:rsidRDefault="005C7623">
            <w:pPr>
              <w:spacing w:after="200" w:line="252" w:lineRule="auto"/>
              <w:jc w:val="center"/>
              <w:rPr>
                <w:rFonts w:ascii="Cambria" w:hAnsi="Cambria"/>
                <w:sz w:val="20"/>
                <w:szCs w:val="20"/>
                <w:lang w:val="en-US" w:eastAsia="en-US" w:bidi="en-US"/>
              </w:rPr>
            </w:pPr>
            <w:r>
              <w:rPr>
                <w:rFonts w:ascii="Cambria" w:hAnsi="Cambria"/>
                <w:lang w:val="en-US" w:eastAsia="en-US" w:bidi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left:0;text-align:left;margin-left:91.05pt;margin-top:-.4pt;width:.75pt;height:1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623" w:rsidRDefault="005C7623">
            <w:pPr>
              <w:spacing w:after="200" w:line="252" w:lineRule="auto"/>
              <w:jc w:val="center"/>
              <w:rPr>
                <w:rFonts w:ascii="Cambria" w:hAnsi="Cambria"/>
                <w:noProof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C7623" w:rsidRDefault="005C7623">
            <w:pPr>
              <w:spacing w:after="200" w:line="252" w:lineRule="auto"/>
              <w:jc w:val="center"/>
              <w:rPr>
                <w:rFonts w:ascii="Cambria" w:hAnsi="Cambria"/>
                <w:noProof/>
                <w:sz w:val="20"/>
                <w:szCs w:val="20"/>
                <w:lang w:val="en-US" w:eastAsia="en-US" w:bidi="en-US"/>
              </w:rPr>
            </w:pPr>
            <w:r>
              <w:rPr>
                <w:rFonts w:ascii="Cambria" w:hAnsi="Cambria"/>
                <w:lang w:val="en-US" w:eastAsia="en-US" w:bidi="en-US"/>
              </w:rPr>
              <w:pict>
                <v:shape id="_x0000_s1027" type="#_x0000_t32" style="position:absolute;left:0;text-align:left;margin-left:161.1pt;margin-top:-.4pt;width:.75pt;height:1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</w:tr>
      <w:tr w:rsidR="005C7623" w:rsidTr="005C7623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623" w:rsidRDefault="005C7623">
            <w:pPr>
              <w:spacing w:after="200" w:line="252" w:lineRule="auto"/>
              <w:ind w:firstLine="709"/>
              <w:jc w:val="center"/>
              <w:rPr>
                <w:rFonts w:ascii="Cambria" w:hAnsi="Cambria"/>
                <w:sz w:val="20"/>
                <w:szCs w:val="20"/>
                <w:lang w:eastAsia="en-US" w:bidi="en-US"/>
              </w:rPr>
            </w:pPr>
            <w:r>
              <w:rPr>
                <w:sz w:val="20"/>
                <w:szCs w:val="20"/>
              </w:rPr>
              <w:t xml:space="preserve">Рассмотрение исполнителем письменного обращения заявителя </w:t>
            </w:r>
          </w:p>
        </w:tc>
      </w:tr>
      <w:tr w:rsidR="005C7623" w:rsidTr="005C7623">
        <w:tc>
          <w:tcPr>
            <w:tcW w:w="97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C7623" w:rsidRDefault="005C7623">
            <w:pPr>
              <w:spacing w:after="200" w:line="252" w:lineRule="auto"/>
              <w:ind w:firstLine="709"/>
              <w:jc w:val="center"/>
              <w:rPr>
                <w:rFonts w:ascii="Cambria" w:hAnsi="Cambria"/>
                <w:sz w:val="20"/>
                <w:szCs w:val="20"/>
                <w:lang w:eastAsia="en-US" w:bidi="en-US"/>
              </w:rPr>
            </w:pPr>
            <w:r>
              <w:rPr>
                <w:rFonts w:ascii="Cambria" w:hAnsi="Cambria"/>
                <w:lang w:val="en-US" w:eastAsia="en-US" w:bidi="en-US"/>
              </w:rPr>
              <w:pict>
                <v:shape id="_x0000_s1028" type="#_x0000_t32" style="position:absolute;left:0;text-align:left;margin-left:234.3pt;margin-top:2.35pt;width:.75pt;height:1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</w:tr>
      <w:tr w:rsidR="005C7623" w:rsidTr="005C7623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623" w:rsidRDefault="005C7623">
            <w:pPr>
              <w:spacing w:after="200" w:line="252" w:lineRule="auto"/>
              <w:jc w:val="center"/>
              <w:rPr>
                <w:rFonts w:ascii="Cambria" w:hAnsi="Cambria"/>
                <w:sz w:val="20"/>
                <w:szCs w:val="20"/>
                <w:lang w:eastAsia="en-US" w:bidi="en-US"/>
              </w:rPr>
            </w:pPr>
            <w:r>
              <w:rPr>
                <w:sz w:val="20"/>
                <w:szCs w:val="20"/>
              </w:rPr>
              <w:t>Принятие решения по результатам рассмотрения обращения</w:t>
            </w:r>
          </w:p>
        </w:tc>
      </w:tr>
      <w:tr w:rsidR="005C7623" w:rsidTr="005C7623">
        <w:tc>
          <w:tcPr>
            <w:tcW w:w="97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C7623" w:rsidRDefault="005C7623">
            <w:pPr>
              <w:spacing w:after="200" w:line="252" w:lineRule="auto"/>
              <w:jc w:val="center"/>
              <w:rPr>
                <w:rFonts w:ascii="Cambria" w:hAnsi="Cambria"/>
                <w:sz w:val="20"/>
                <w:szCs w:val="20"/>
                <w:lang w:eastAsia="en-US" w:bidi="en-US"/>
              </w:rPr>
            </w:pPr>
            <w:r>
              <w:rPr>
                <w:rFonts w:ascii="Cambria" w:hAnsi="Cambria"/>
                <w:lang w:val="en-US" w:eastAsia="en-US" w:bidi="en-US"/>
              </w:rPr>
              <w:pict>
                <v:shape id="_x0000_s1029" type="#_x0000_t32" style="position:absolute;left:0;text-align:left;margin-left:233.55pt;margin-top:1.4pt;width:.75pt;height:1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</w:tr>
      <w:tr w:rsidR="005C7623" w:rsidTr="005C7623"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623" w:rsidRDefault="005C7623">
            <w:pPr>
              <w:spacing w:after="200" w:line="252" w:lineRule="auto"/>
              <w:jc w:val="center"/>
              <w:rPr>
                <w:rFonts w:ascii="Cambria" w:hAnsi="Cambria"/>
                <w:sz w:val="20"/>
                <w:szCs w:val="20"/>
                <w:lang w:eastAsia="en-US" w:bidi="en-US"/>
              </w:rPr>
            </w:pPr>
            <w:r>
              <w:rPr>
                <w:sz w:val="20"/>
                <w:szCs w:val="20"/>
              </w:rPr>
              <w:t xml:space="preserve">Принятие решения о предоставлении муниципальной услуги </w:t>
            </w:r>
          </w:p>
        </w:tc>
        <w:tc>
          <w:tcPr>
            <w:tcW w:w="324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7623" w:rsidRDefault="005C7623">
            <w:pPr>
              <w:spacing w:after="200" w:line="252" w:lineRule="auto"/>
              <w:jc w:val="center"/>
              <w:rPr>
                <w:rFonts w:ascii="Cambria" w:hAnsi="Cambria"/>
                <w:sz w:val="20"/>
                <w:szCs w:val="20"/>
                <w:lang w:eastAsia="en-US" w:bidi="en-US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623" w:rsidRDefault="005C7623">
            <w:pPr>
              <w:spacing w:after="200" w:line="252" w:lineRule="auto"/>
              <w:jc w:val="center"/>
              <w:rPr>
                <w:rFonts w:ascii="Cambria" w:hAnsi="Cambria"/>
                <w:sz w:val="20"/>
                <w:szCs w:val="20"/>
                <w:lang w:eastAsia="en-US" w:bidi="en-US"/>
              </w:rPr>
            </w:pPr>
            <w:r>
              <w:rPr>
                <w:sz w:val="20"/>
                <w:szCs w:val="20"/>
              </w:rPr>
              <w:t>Принятие решения об отказе в предоставлении муниципальной услуги</w:t>
            </w:r>
          </w:p>
        </w:tc>
      </w:tr>
    </w:tbl>
    <w:p w:rsidR="005C7623" w:rsidRDefault="005C7623"/>
    <w:sectPr w:rsidR="005C7623" w:rsidSect="00E7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5C9D"/>
    <w:multiLevelType w:val="hybridMultilevel"/>
    <w:tmpl w:val="9C888A18"/>
    <w:lvl w:ilvl="0" w:tplc="09CE9E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CEC4943"/>
    <w:multiLevelType w:val="hybridMultilevel"/>
    <w:tmpl w:val="C5FCFD1E"/>
    <w:lvl w:ilvl="0" w:tplc="646CDF2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F32C1"/>
    <w:rsid w:val="000905D0"/>
    <w:rsid w:val="0010602B"/>
    <w:rsid w:val="005A26E3"/>
    <w:rsid w:val="005C52C9"/>
    <w:rsid w:val="005C7623"/>
    <w:rsid w:val="00AB6D6B"/>
    <w:rsid w:val="00B453BA"/>
    <w:rsid w:val="00BB7E98"/>
    <w:rsid w:val="00C16CC7"/>
    <w:rsid w:val="00E60CD9"/>
    <w:rsid w:val="00EF3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Прямая со стрелкой 4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32C1"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32C1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EF32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905D0"/>
    <w:pPr>
      <w:ind w:left="720"/>
      <w:contextualSpacing/>
    </w:pPr>
  </w:style>
  <w:style w:type="paragraph" w:styleId="a4">
    <w:name w:val="Normal (Web)"/>
    <w:aliases w:val="Обычный (Web),Обычный (Web) Знак"/>
    <w:basedOn w:val="a"/>
    <w:semiHidden/>
    <w:unhideWhenUsed/>
    <w:rsid w:val="005C7623"/>
    <w:pPr>
      <w:spacing w:after="100" w:afterAutospacing="1" w:line="252" w:lineRule="auto"/>
    </w:pPr>
    <w:rPr>
      <w:rFonts w:ascii="Cambria" w:hAnsi="Cambria"/>
      <w:lang w:val="en-US" w:eastAsia="en-US" w:bidi="en-US"/>
    </w:rPr>
  </w:style>
  <w:style w:type="paragraph" w:customStyle="1" w:styleId="a5">
    <w:name w:val="Таблицы (моноширинный)"/>
    <w:basedOn w:val="a"/>
    <w:next w:val="a"/>
    <w:rsid w:val="005C7623"/>
    <w:pPr>
      <w:widowControl w:val="0"/>
      <w:autoSpaceDE w:val="0"/>
      <w:autoSpaceDN w:val="0"/>
      <w:adjustRightInd w:val="0"/>
      <w:spacing w:after="200" w:line="252" w:lineRule="auto"/>
      <w:jc w:val="both"/>
    </w:pPr>
    <w:rPr>
      <w:rFonts w:ascii="Courier New" w:hAnsi="Courier New" w:cs="Courier New"/>
      <w:sz w:val="20"/>
      <w:szCs w:val="20"/>
      <w:lang w:val="en-US" w:eastAsia="en-US" w:bidi="en-US"/>
    </w:rPr>
  </w:style>
  <w:style w:type="paragraph" w:customStyle="1" w:styleId="txt">
    <w:name w:val="txt"/>
    <w:basedOn w:val="a"/>
    <w:rsid w:val="005C7623"/>
    <w:pPr>
      <w:spacing w:after="100" w:afterAutospacing="1" w:line="252" w:lineRule="auto"/>
    </w:pPr>
    <w:rPr>
      <w:rFonts w:ascii="Calibri" w:hAnsi="Calibri" w:cs="Calibr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6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6765</Words>
  <Characters>38567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2013-10-03T03:51:00Z</dcterms:created>
  <dcterms:modified xsi:type="dcterms:W3CDTF">2013-10-03T05:47:00Z</dcterms:modified>
</cp:coreProperties>
</file>